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952BF" w:rsidRPr="00262B9E" w:rsidP="002952BF" w14:paraId="6149D42C" w14:textId="77777777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2952BF" w:rsidRPr="00262B9E" w:rsidP="002952BF" w14:paraId="558C11B4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D255CE" w:rsidRPr="00262B9E" w:rsidP="00D255CE" w14:paraId="5533402E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 w14:paraId="3AE156A9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="009F37CD">
        <w:rPr>
          <w:b/>
          <w:color w:val="FF0000"/>
          <w:sz w:val="24"/>
          <w:szCs w:val="24"/>
        </w:rPr>
        <w:t>6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2952BF" w:rsidP="00D255CE" w14:paraId="06641039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05-09</w:t>
      </w:r>
      <w:r w:rsidR="00D255CE">
        <w:rPr>
          <w:sz w:val="24"/>
          <w:szCs w:val="24"/>
        </w:rPr>
        <w:t xml:space="preserve"> NİSAN </w:t>
      </w:r>
      <w:r w:rsidR="003D202A">
        <w:rPr>
          <w:sz w:val="24"/>
          <w:szCs w:val="24"/>
        </w:rPr>
        <w:t>2027</w:t>
      </w:r>
    </w:p>
    <w:p w:rsidR="00D255CE" w:rsidP="00D255CE" w14:paraId="7B0BA691" w14:textId="77777777">
      <w:pPr>
        <w:rPr>
          <w:color w:val="000000" w:themeColor="text1"/>
          <w:sz w:val="22"/>
          <w:szCs w:val="22"/>
        </w:rPr>
      </w:pPr>
    </w:p>
    <w:p w:rsidR="00D255CE" w:rsidRPr="00262B9E" w:rsidP="00D255CE" w14:paraId="513C0ECF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2BF" w:rsidRPr="00262B9E" w:rsidP="000E7176" w14:paraId="75DA0BD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2BF" w:rsidRPr="00262B9E" w:rsidP="00A13948" w14:paraId="5E382B6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2BF" w:rsidRPr="00262B9E" w:rsidP="00A13948" w14:paraId="4BC7D33F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0668CF5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1C32FAC0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600D5A0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12C25B8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187B84B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990818" w:rsidP="00A13948" w14:paraId="52A35647" w14:textId="77777777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*İsrafa Karşı El Ele</w:t>
            </w:r>
          </w:p>
        </w:tc>
      </w:tr>
    </w:tbl>
    <w:p w:rsidR="002952BF" w:rsidRPr="00262B9E" w:rsidP="002952BF" w14:paraId="6A8C90D5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BF" w:rsidRPr="00262B9E" w:rsidP="00A13948" w14:paraId="290AF660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2BF" w:rsidRPr="00262B9E" w:rsidP="00A13948" w14:paraId="0707280B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SB.4.5.5. Çevresindeki kaynakları israf etmeden kullanır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2BF" w:rsidRPr="00262B9E" w:rsidP="00A13948" w14:paraId="479C741B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2BF" w:rsidRPr="00262B9E" w:rsidP="00A13948" w14:paraId="767178B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2BF" w:rsidRPr="00262B9E" w:rsidP="00A13948" w14:paraId="16E2B5BE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2BF" w:rsidRPr="00262B9E" w:rsidP="00A13948" w14:paraId="71D641D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952BF" w:rsidRPr="00262B9E" w:rsidP="00A13948" w14:paraId="6539AF8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2952BF" w:rsidRPr="00262B9E" w:rsidP="00A13948" w14:paraId="74BBACD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5C3D46F1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2A0102E5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2BF" w:rsidRPr="00262B9E" w:rsidP="00A13948" w14:paraId="2F056075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İsraf Etme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3ED1D41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hazırlık çalışması bölümündeki olay okutularak suyun önemi vurgulanır.</w:t>
            </w:r>
          </w:p>
          <w:p w:rsidR="002952BF" w:rsidRPr="00262B9E" w:rsidP="00A13948" w14:paraId="60D6FDE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İhtiyaçlarımızı karşıladığımız; su, toprak, besin maddeleri, madenler, ormanlar, elektrik, doğalgaz, vb kaynaklar sınırlıdır. Hiçbir kaynak sınırsız değildir. Sınırlı olan kaynaklar zamanla tükenir.</w:t>
            </w:r>
          </w:p>
          <w:p w:rsidR="002952BF" w:rsidRPr="00262B9E" w:rsidP="002952BF" w14:paraId="72522496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Bilinçsiz ağaç kesimi</w:t>
            </w:r>
          </w:p>
          <w:p w:rsidR="002952BF" w:rsidRPr="00262B9E" w:rsidP="002952BF" w14:paraId="345BCCF5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Dikkatsizlik ve aşırı sıcaklardan çıkan yangınlar</w:t>
            </w:r>
          </w:p>
          <w:p w:rsidR="002952BF" w:rsidRPr="00262B9E" w:rsidP="002952BF" w14:paraId="5D5395DA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Çevre kirliliği ve yanlış kentleşme,</w:t>
            </w:r>
          </w:p>
          <w:p w:rsidR="002952BF" w:rsidRPr="00262B9E" w:rsidP="002952BF" w14:paraId="65B71D33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Yetersiz ağaç dikimi gibi nedenlerle ormanlarımız azalır. Bu nedenle kaynaklarımızı dikkatli kullanmalı ve korumalıyız.</w:t>
            </w:r>
          </w:p>
          <w:p w:rsidR="002952BF" w:rsidRPr="00262B9E" w:rsidP="00A13948" w14:paraId="11D3B32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kaynakların bilinçli kullanımı ile ilgili bilgilendirici metinler okutulur, etkinlikler yapılır.</w:t>
            </w:r>
          </w:p>
          <w:p w:rsidR="002952BF" w:rsidRPr="00262B9E" w:rsidP="00A13948" w14:paraId="54442DC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sonundaki” Neler öğrendik?”, “Kendimi Değerlendiriyorum”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952BF" w:rsidRPr="00262B9E" w:rsidP="00A13948" w14:paraId="585BB29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2952BF" w:rsidRPr="00262B9E" w:rsidP="00A13948" w14:paraId="3672F8E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30B3ED7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2952BF" w:rsidRPr="00262B9E" w:rsidP="00A13948" w14:paraId="6EAA1BB5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2952BF" w:rsidRPr="00262B9E" w:rsidP="00A13948" w14:paraId="4CA256F7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Yaşamda en çok hangi kaynaklarını bilinçsizce tüketiyoruz. Araştır.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952BF" w:rsidRPr="00262B9E" w:rsidP="00A13948" w14:paraId="06EB21A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2952BF" w:rsidRPr="00262B9E" w:rsidP="00A13948" w14:paraId="45010CF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70BC59D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halinde ders kitabı sayfa 133’ teki etkinlik yaptırılabilir.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952BF" w:rsidRPr="00262B9E" w:rsidP="00A13948" w14:paraId="42A9ECA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2952BF" w:rsidRPr="00262B9E" w:rsidP="00A13948" w14:paraId="5F5E02F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Kaynaklar sınırlıdır. Kaynakları bilinçli kullanmalı bu konuda çevremize örnek olmalıyız.</w:t>
            </w:r>
          </w:p>
        </w:tc>
      </w:tr>
    </w:tbl>
    <w:p w:rsidR="002952BF" w:rsidRPr="00262B9E" w:rsidP="002952BF" w14:paraId="44877D20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952BF" w:rsidRPr="00262B9E" w:rsidP="00A13948" w14:paraId="62E95241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2952BF" w:rsidRPr="00262B9E" w:rsidP="00A13948" w14:paraId="54ED2A1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2952BF" w:rsidRPr="00262B9E" w:rsidP="00A13948" w14:paraId="6AA0A8E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2952BF" w:rsidRPr="00262B9E" w:rsidP="00A13948" w14:paraId="37A6002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28FE6666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2952BF" w:rsidRPr="00262B9E" w:rsidP="002952BF" w14:paraId="2FD1B34E" w14:textId="77777777">
            <w:pPr>
              <w:numPr>
                <w:ilvl w:val="0"/>
                <w:numId w:val="3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Besin maddeleri ile ilgili nasıl bir tasarruf yapılabilir?</w:t>
            </w:r>
          </w:p>
          <w:p w:rsidR="002952BF" w:rsidRPr="00262B9E" w:rsidP="00A13948" w14:paraId="431E9C3E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2952BF" w:rsidRPr="00262B9E" w:rsidP="00DA0028" w14:paraId="51EFC661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2952BF" w:rsidRPr="00262B9E" w:rsidP="00DA0028" w14:paraId="3D8F23A7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2952BF" w:rsidRPr="00262B9E" w:rsidP="00A13948" w14:paraId="7EB1E464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2952BF" w:rsidRPr="00262B9E" w:rsidP="00A13948" w14:paraId="7F400794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2952BF" w:rsidRPr="00262B9E" w:rsidP="00A13948" w14:paraId="4E5C05D2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Türkçe deyimler ve atasözleri doğru ve düzgün konuşma</w:t>
            </w:r>
          </w:p>
        </w:tc>
      </w:tr>
    </w:tbl>
    <w:p w:rsidR="002952BF" w:rsidRPr="00262B9E" w:rsidP="002952BF" w14:paraId="2B4C6034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952BF" w:rsidRPr="00262B9E" w:rsidP="00A13948" w14:paraId="3D301EE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2952BF" w:rsidRPr="00262B9E" w:rsidP="00A13948" w14:paraId="4316AD9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2BF" w:rsidRPr="00262B9E" w:rsidP="00A13948" w14:paraId="66A80A30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Sahip olduğu kaynakları bilinçli kullanarak tasarrufta bulunması gerektiği vurgulanır</w:t>
            </w:r>
          </w:p>
        </w:tc>
      </w:tr>
    </w:tbl>
    <w:p w:rsidR="002952BF" w:rsidRPr="00262B9E" w:rsidP="002952BF" w14:paraId="7D3B609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2952BF" w14:paraId="3AA938E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2952BF" w14:paraId="5D6D970B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2952BF" w14:paraId="63F14BC8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C05D9A" w14:paraId="31F2D08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C05D9A" w14:paraId="1F35889D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C05D9A" w14:paraId="6F284D3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C05D9A" w14:paraId="1505D2D8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P="00C05D9A" w14:paraId="2EE0566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09BF577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246D2BD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22F5560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